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35E7" w14:textId="3C3DC513" w:rsidR="00D62C65" w:rsidRDefault="00D62C65" w:rsidP="007349FE">
      <w:pPr>
        <w:rPr>
          <w:rFonts w:cs="Times New Roman (Body CS)"/>
          <w:b/>
          <w:sz w:val="32"/>
          <w:lang w:val="ro-RO"/>
        </w:rPr>
      </w:pPr>
      <w:r>
        <w:rPr>
          <w:noProof/>
        </w:rPr>
        <w:drawing>
          <wp:anchor distT="0" distB="0" distL="114300" distR="114300" simplePos="0" relativeHeight="251663360" behindDoc="0" locked="1" layoutInCell="1" allowOverlap="1" wp14:anchorId="28BE4192" wp14:editId="756DA932">
            <wp:simplePos x="0" y="0"/>
            <wp:positionH relativeFrom="margin">
              <wp:align>right</wp:align>
            </wp:positionH>
            <wp:positionV relativeFrom="margin">
              <wp:posOffset>-67310</wp:posOffset>
            </wp:positionV>
            <wp:extent cx="1810385" cy="42799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427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E7559" w14:textId="553851B3" w:rsidR="00D62C65" w:rsidRDefault="00D62C65" w:rsidP="007349FE">
      <w:pPr>
        <w:rPr>
          <w:rFonts w:cs="Times New Roman (Body CS)"/>
          <w:b/>
          <w:sz w:val="32"/>
          <w:lang w:val="ro-RO"/>
        </w:rPr>
      </w:pPr>
    </w:p>
    <w:p w14:paraId="6CA3348A" w14:textId="77777777" w:rsidR="00D62C65" w:rsidRDefault="00D62C65" w:rsidP="007349FE">
      <w:pPr>
        <w:rPr>
          <w:rFonts w:cs="Times New Roman (Body CS)"/>
          <w:b/>
          <w:sz w:val="32"/>
          <w:lang w:val="ro-RO"/>
        </w:rPr>
      </w:pPr>
    </w:p>
    <w:p w14:paraId="5202F20F" w14:textId="0DC95CE5" w:rsidR="00D62C65" w:rsidRDefault="00131146" w:rsidP="007349FE">
      <w:pPr>
        <w:rPr>
          <w:rFonts w:cs="Times New Roman (Body CS)"/>
          <w:b/>
          <w:sz w:val="40"/>
          <w:szCs w:val="28"/>
          <w:lang w:val="ro-RO"/>
        </w:rPr>
      </w:pPr>
      <w:r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4A1FB" wp14:editId="7E2451EE">
                <wp:simplePos x="0" y="0"/>
                <wp:positionH relativeFrom="column">
                  <wp:posOffset>-83185</wp:posOffset>
                </wp:positionH>
                <wp:positionV relativeFrom="paragraph">
                  <wp:posOffset>417830</wp:posOffset>
                </wp:positionV>
                <wp:extent cx="5960110" cy="17602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110" cy="176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38FDA" w14:textId="77777777" w:rsidR="007349FE" w:rsidRPr="00EC3E09" w:rsidRDefault="007349FE" w:rsidP="007349F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  <w:p w14:paraId="03C92EDD" w14:textId="78EC1256" w:rsidR="007349FE" w:rsidRPr="00EC3E09" w:rsidRDefault="00F07EDB" w:rsidP="007349F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de-DE"/>
                              </w:rPr>
                            </w:pPr>
                            <w:bookmarkStart w:id="0" w:name="_Hlk87274238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de-DE"/>
                              </w:rPr>
                              <w:t>Mehr</w:t>
                            </w:r>
                            <w:r w:rsidR="00EC3E09" w:rsidRPr="00F07ED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de-DE"/>
                              </w:rPr>
                              <w:t xml:space="preserve"> gewerkschaftliche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de-DE"/>
                              </w:rPr>
                              <w:t>r</w:t>
                            </w:r>
                            <w:r w:rsidR="00EC3E09" w:rsidRPr="00F07ED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de-DE"/>
                              </w:rPr>
                              <w:t>Einsatz</w:t>
                            </w:r>
                            <w:r w:rsidR="00EC3E09" w:rsidRPr="00F07ED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de-DE"/>
                              </w:rPr>
                              <w:t xml:space="preserve"> für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de-DE"/>
                              </w:rPr>
                              <w:t xml:space="preserve"> und mit</w:t>
                            </w:r>
                            <w:r w:rsidR="00EC3E09" w:rsidRPr="00F07ED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de-DE"/>
                              </w:rPr>
                              <w:t xml:space="preserve"> Menschen mit Behinderungen</w:t>
                            </w:r>
                          </w:p>
                          <w:bookmarkEnd w:id="0"/>
                          <w:p w14:paraId="7F735883" w14:textId="462C8053" w:rsidR="007349FE" w:rsidRDefault="007349FE" w:rsidP="007349FE">
                            <w:pPr>
                              <w:suppressAutoHyphens/>
                              <w:jc w:val="both"/>
                              <w:rPr>
                                <w:color w:val="FFFFFF" w:themeColor="background1"/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  <w:p w14:paraId="7219AEC2" w14:textId="77777777" w:rsidR="00131146" w:rsidRPr="00131146" w:rsidRDefault="00131146" w:rsidP="0013114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31146"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 xml:space="preserve">Dokument verabschiedet in der 22. Sitzung des Exekutivausschusses von industriAll Europe </w:t>
                            </w:r>
                          </w:p>
                          <w:p w14:paraId="55FA10C2" w14:textId="5E523DE3" w:rsidR="007349FE" w:rsidRPr="00131146" w:rsidRDefault="00131146" w:rsidP="0013114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31146">
                              <w:rPr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Hybride Sitzung, 30. November &amp; 1. Dezember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4A1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55pt;margin-top:32.9pt;width:469.3pt;height:1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" filled="f" stroked="f" strokeweight=".5pt">
                <v:textbox>
                  <w:txbxContent>
                    <w:p w14:paraId="52738FDA" w14:textId="77777777" w:rsidR="007349FE" w:rsidRPr="00EC3E09" w:rsidRDefault="007349FE" w:rsidP="007349FE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de-DE"/>
                        </w:rPr>
                      </w:pPr>
                    </w:p>
                    <w:p w14:paraId="03C92EDD" w14:textId="78EC1256" w:rsidR="007349FE" w:rsidRPr="00EC3E09" w:rsidRDefault="00F07EDB" w:rsidP="007349FE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de-DE"/>
                        </w:rPr>
                      </w:pPr>
                      <w:bookmarkStart w:id="1" w:name="_Hlk87274238"/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de-DE"/>
                        </w:rPr>
                        <w:t>Mehr</w:t>
                      </w:r>
                      <w:r w:rsidR="00EC3E09" w:rsidRPr="00F07EDB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de-DE"/>
                        </w:rPr>
                        <w:t xml:space="preserve"> gewerkschaftliche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de-DE"/>
                        </w:rPr>
                        <w:t>r</w:t>
                      </w:r>
                      <w:r w:rsidR="00EC3E09" w:rsidRPr="00F07EDB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de-D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de-DE"/>
                        </w:rPr>
                        <w:t>Einsatz</w:t>
                      </w:r>
                      <w:r w:rsidR="00EC3E09" w:rsidRPr="00F07EDB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de-DE"/>
                        </w:rPr>
                        <w:t xml:space="preserve"> für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de-DE"/>
                        </w:rPr>
                        <w:t xml:space="preserve"> und mit</w:t>
                      </w:r>
                      <w:r w:rsidR="00EC3E09" w:rsidRPr="00F07EDB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de-DE"/>
                        </w:rPr>
                        <w:t xml:space="preserve"> Menschen mit Behinderungen</w:t>
                      </w:r>
                    </w:p>
                    <w:bookmarkEnd w:id="1"/>
                    <w:p w14:paraId="7F735883" w14:textId="462C8053" w:rsidR="007349FE" w:rsidRDefault="007349FE" w:rsidP="007349FE">
                      <w:pPr>
                        <w:suppressAutoHyphens/>
                        <w:jc w:val="both"/>
                        <w:rPr>
                          <w:color w:val="FFFFFF" w:themeColor="background1"/>
                          <w:sz w:val="32"/>
                          <w:szCs w:val="32"/>
                          <w:lang w:val="de-DE"/>
                        </w:rPr>
                      </w:pPr>
                    </w:p>
                    <w:p w14:paraId="7219AEC2" w14:textId="77777777" w:rsidR="00131146" w:rsidRPr="00131146" w:rsidRDefault="00131146" w:rsidP="00131146">
                      <w:pPr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 w:rsidRPr="00131146"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 xml:space="preserve">Dokument verabschiedet in der 22. Sitzung des Exekutivausschusses von industriAll Europe </w:t>
                      </w:r>
                    </w:p>
                    <w:p w14:paraId="55FA10C2" w14:textId="5E523DE3" w:rsidR="007349FE" w:rsidRPr="00131146" w:rsidRDefault="00131146" w:rsidP="00131146">
                      <w:pPr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 w:rsidRPr="00131146">
                        <w:rPr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Hybride Sitzung, 30. November &amp; 1. Dezember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44FD5902" w14:textId="2779FC1B" w:rsidR="007349FE" w:rsidRPr="002E6109" w:rsidRDefault="006C7ECE" w:rsidP="007349FE">
      <w:pPr>
        <w:rPr>
          <w:rFonts w:cs="Times New Roman (Body CS)"/>
          <w:b/>
          <w:sz w:val="32"/>
          <w:lang w:val="ro-R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AA986E" wp14:editId="4E485FF1">
            <wp:simplePos x="0" y="0"/>
            <wp:positionH relativeFrom="column">
              <wp:posOffset>-288925</wp:posOffset>
            </wp:positionH>
            <wp:positionV relativeFrom="paragraph">
              <wp:posOffset>3810</wp:posOffset>
            </wp:positionV>
            <wp:extent cx="6341110" cy="1981200"/>
            <wp:effectExtent l="0" t="0" r="2540" b="0"/>
            <wp:wrapThrough wrapText="bothSides">
              <wp:wrapPolygon edited="0">
                <wp:start x="0" y="0"/>
                <wp:lineTo x="0" y="21392"/>
                <wp:lineTo x="21544" y="21392"/>
                <wp:lineTo x="21544" y="0"/>
                <wp:lineTo x="0" y="0"/>
              </wp:wrapPolygon>
            </wp:wrapThrough>
            <wp:docPr id="9" name="Picture 9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ic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11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46BED" w14:textId="37E1E6EC" w:rsidR="00EC3E09" w:rsidRPr="00EC3E09" w:rsidRDefault="00EC3E09" w:rsidP="00131146">
      <w:pPr>
        <w:spacing w:after="120" w:line="276" w:lineRule="auto"/>
        <w:jc w:val="both"/>
        <w:rPr>
          <w:rFonts w:cstheme="minorHAnsi"/>
          <w:sz w:val="22"/>
          <w:szCs w:val="22"/>
          <w:lang w:val="de-DE"/>
        </w:rPr>
      </w:pPr>
      <w:r w:rsidRPr="00EC3E09">
        <w:rPr>
          <w:rFonts w:cstheme="minorHAnsi"/>
          <w:sz w:val="22"/>
          <w:szCs w:val="22"/>
          <w:lang w:val="de-DE"/>
        </w:rPr>
        <w:t xml:space="preserve">In Europa </w:t>
      </w:r>
      <w:r w:rsidR="00A42A44">
        <w:rPr>
          <w:rFonts w:cstheme="minorHAnsi"/>
          <w:sz w:val="22"/>
          <w:szCs w:val="22"/>
          <w:lang w:val="de-DE"/>
        </w:rPr>
        <w:t>gibt es</w:t>
      </w:r>
      <w:r w:rsidRPr="00EC3E09">
        <w:rPr>
          <w:rFonts w:cstheme="minorHAnsi"/>
          <w:sz w:val="22"/>
          <w:szCs w:val="22"/>
          <w:lang w:val="de-DE"/>
        </w:rPr>
        <w:t xml:space="preserve"> schätzungsweise 135 Millionen Menschen</w:t>
      </w:r>
      <w:r w:rsidR="00A42A44">
        <w:rPr>
          <w:rFonts w:cstheme="minorHAnsi"/>
          <w:sz w:val="22"/>
          <w:szCs w:val="22"/>
          <w:lang w:val="de-DE"/>
        </w:rPr>
        <w:t>, die</w:t>
      </w:r>
      <w:r w:rsidRPr="00EC3E09">
        <w:rPr>
          <w:rFonts w:cstheme="minorHAnsi"/>
          <w:sz w:val="22"/>
          <w:szCs w:val="22"/>
          <w:lang w:val="de-DE"/>
        </w:rPr>
        <w:t xml:space="preserve"> mit einer Behinderung</w:t>
      </w:r>
      <w:r w:rsidR="00A42A44">
        <w:rPr>
          <w:rFonts w:cstheme="minorHAnsi"/>
          <w:sz w:val="22"/>
          <w:szCs w:val="22"/>
          <w:lang w:val="de-DE"/>
        </w:rPr>
        <w:t xml:space="preserve"> leben</w:t>
      </w:r>
      <w:r w:rsidRPr="00EC3E09">
        <w:rPr>
          <w:rFonts w:cstheme="minorHAnsi"/>
          <w:sz w:val="22"/>
          <w:szCs w:val="22"/>
          <w:lang w:val="de-DE"/>
        </w:rPr>
        <w:t>.</w:t>
      </w:r>
      <w:r>
        <w:rPr>
          <w:rStyle w:val="FootnoteReference"/>
        </w:rPr>
        <w:footnoteReference w:id="1"/>
      </w:r>
      <w:r w:rsidRPr="00EC3E09">
        <w:rPr>
          <w:rFonts w:cstheme="minorHAnsi"/>
          <w:sz w:val="22"/>
          <w:szCs w:val="22"/>
          <w:lang w:val="de-DE"/>
        </w:rPr>
        <w:t xml:space="preserve"> Im Jahr 2019 war die Wahrscheinlichkeit</w:t>
      </w:r>
      <w:r w:rsidR="00A42A44">
        <w:rPr>
          <w:rFonts w:cstheme="minorHAnsi"/>
          <w:sz w:val="22"/>
          <w:szCs w:val="22"/>
          <w:lang w:val="de-DE"/>
        </w:rPr>
        <w:t xml:space="preserve"> der Erwerbstätigkeit von </w:t>
      </w:r>
      <w:r w:rsidRPr="00EC3E09">
        <w:rPr>
          <w:rFonts w:cstheme="minorHAnsi"/>
          <w:sz w:val="22"/>
          <w:szCs w:val="22"/>
          <w:lang w:val="de-DE"/>
        </w:rPr>
        <w:t>Menschen mit Behinderungen in der EU um 24</w:t>
      </w:r>
      <w:r w:rsidRPr="00776847">
        <w:rPr>
          <w:rFonts w:cstheme="minorHAnsi"/>
          <w:sz w:val="22"/>
          <w:szCs w:val="22"/>
          <w:lang w:val="de-DE"/>
        </w:rPr>
        <w:t>,</w:t>
      </w:r>
      <w:r w:rsidR="00AE5096" w:rsidRPr="00776847">
        <w:rPr>
          <w:rFonts w:cstheme="minorHAnsi"/>
          <w:sz w:val="22"/>
          <w:szCs w:val="22"/>
          <w:lang w:val="de-DE"/>
        </w:rPr>
        <w:t>2</w:t>
      </w:r>
      <w:r w:rsidRPr="00776847">
        <w:rPr>
          <w:rFonts w:cstheme="minorHAnsi"/>
          <w:sz w:val="22"/>
          <w:szCs w:val="22"/>
          <w:lang w:val="de-DE"/>
        </w:rPr>
        <w:t xml:space="preserve"> Prozentpunkte</w:t>
      </w:r>
      <w:r w:rsidRPr="00EC3E09">
        <w:rPr>
          <w:rFonts w:cstheme="minorHAnsi"/>
          <w:sz w:val="22"/>
          <w:szCs w:val="22"/>
          <w:lang w:val="de-DE"/>
        </w:rPr>
        <w:t xml:space="preserve"> geringer als bei Menschen ohne Behinderungen</w:t>
      </w:r>
      <w:r w:rsidR="00AE5096">
        <w:rPr>
          <w:rFonts w:cstheme="minorHAnsi"/>
          <w:sz w:val="22"/>
          <w:szCs w:val="22"/>
          <w:lang w:val="de-DE"/>
        </w:rPr>
        <w:t>:</w:t>
      </w:r>
      <w:r w:rsidRPr="00EC3E09">
        <w:rPr>
          <w:rFonts w:cstheme="minorHAnsi"/>
          <w:sz w:val="22"/>
          <w:szCs w:val="22"/>
          <w:lang w:val="de-DE"/>
        </w:rPr>
        <w:t xml:space="preserve"> Nur 50,8 Prozent der Menschen mit Behinderungen sind erwerbstätig, im Vergleich zu 75 Prozent der Menschen ohne Behinderungen. Am stärksten betroffen sind Menschen mit psychosozialen und geistigen Behinderungen.</w:t>
      </w:r>
      <w:r>
        <w:rPr>
          <w:rStyle w:val="FootnoteReference"/>
        </w:rPr>
        <w:footnoteReference w:id="2"/>
      </w:r>
      <w:r w:rsidRPr="00EC3E09">
        <w:rPr>
          <w:rFonts w:cstheme="minorHAnsi"/>
          <w:sz w:val="22"/>
          <w:szCs w:val="22"/>
          <w:lang w:val="de-DE"/>
        </w:rPr>
        <w:t xml:space="preserve">  </w:t>
      </w:r>
    </w:p>
    <w:p w14:paraId="18A4A82C" w14:textId="54E32EE4" w:rsidR="0010680B" w:rsidRDefault="00EC3E09" w:rsidP="00131146">
      <w:pPr>
        <w:spacing w:before="120" w:line="276" w:lineRule="auto"/>
        <w:jc w:val="both"/>
        <w:rPr>
          <w:rFonts w:cstheme="minorHAnsi"/>
          <w:sz w:val="22"/>
          <w:szCs w:val="22"/>
          <w:lang w:val="de-DE"/>
        </w:rPr>
      </w:pPr>
      <w:r w:rsidRPr="00EC3E09">
        <w:rPr>
          <w:rFonts w:cstheme="minorHAnsi"/>
          <w:sz w:val="22"/>
          <w:szCs w:val="22"/>
          <w:lang w:val="de-DE"/>
        </w:rPr>
        <w:t xml:space="preserve">Der Kampf gegen Diskriminierung am Arbeitsplatz ist eine Priorität für industriAll European Trade Union. Wir werden uns verstärkt für integrative und offene Arbeitsmärkte und qualitativ hochwertige Beschäftigung </w:t>
      </w:r>
      <w:r w:rsidRPr="005741CA">
        <w:rPr>
          <w:rFonts w:cstheme="minorHAnsi"/>
          <w:sz w:val="22"/>
          <w:szCs w:val="22"/>
          <w:lang w:val="de-DE"/>
        </w:rPr>
        <w:t>einsetzen und Vertreter</w:t>
      </w:r>
      <w:r w:rsidR="0010680B" w:rsidRPr="005741CA">
        <w:rPr>
          <w:rFonts w:cstheme="minorHAnsi"/>
          <w:sz w:val="22"/>
          <w:szCs w:val="22"/>
          <w:lang w:val="de-DE"/>
        </w:rPr>
        <w:t>*i</w:t>
      </w:r>
      <w:r w:rsidRPr="005741CA">
        <w:rPr>
          <w:rFonts w:cstheme="minorHAnsi"/>
          <w:sz w:val="22"/>
          <w:szCs w:val="22"/>
          <w:lang w:val="de-DE"/>
        </w:rPr>
        <w:t xml:space="preserve">nnen mit Behinderungen in unseren eigenen Organisationen willkommen heißen und </w:t>
      </w:r>
      <w:r w:rsidR="00A42A44" w:rsidRPr="005741CA">
        <w:rPr>
          <w:rFonts w:cstheme="minorHAnsi"/>
          <w:sz w:val="22"/>
          <w:szCs w:val="22"/>
          <w:lang w:val="de-DE"/>
        </w:rPr>
        <w:t xml:space="preserve">für sie </w:t>
      </w:r>
      <w:r w:rsidRPr="005741CA">
        <w:rPr>
          <w:rFonts w:cstheme="minorHAnsi"/>
          <w:sz w:val="22"/>
          <w:szCs w:val="22"/>
          <w:lang w:val="de-DE"/>
        </w:rPr>
        <w:t>zugänglich sein.</w:t>
      </w:r>
    </w:p>
    <w:p w14:paraId="2A8AC3F6" w14:textId="77777777" w:rsidR="00131146" w:rsidRPr="0010680B" w:rsidRDefault="00131146" w:rsidP="00131146">
      <w:pPr>
        <w:spacing w:after="120" w:line="276" w:lineRule="auto"/>
        <w:jc w:val="both"/>
        <w:rPr>
          <w:rFonts w:cstheme="minorHAnsi"/>
          <w:sz w:val="22"/>
          <w:szCs w:val="22"/>
          <w:lang w:val="de-D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55"/>
      </w:tblGrid>
      <w:tr w:rsidR="007349FE" w:rsidRPr="0062487F" w14:paraId="5147C325" w14:textId="77777777" w:rsidTr="00E13F85">
        <w:tc>
          <w:tcPr>
            <w:tcW w:w="9055" w:type="dxa"/>
            <w:tcBorders>
              <w:top w:val="single" w:sz="4" w:space="0" w:color="254A96"/>
              <w:left w:val="single" w:sz="4" w:space="0" w:color="254A96"/>
              <w:bottom w:val="single" w:sz="4" w:space="0" w:color="254A96"/>
              <w:right w:val="single" w:sz="4" w:space="0" w:color="254A96"/>
            </w:tcBorders>
            <w:shd w:val="clear" w:color="auto" w:fill="254A96"/>
          </w:tcPr>
          <w:p w14:paraId="242F9A86" w14:textId="4CACB1DA" w:rsidR="007349FE" w:rsidRPr="00AE3A8D" w:rsidRDefault="007349FE" w:rsidP="00E13F85">
            <w:pPr>
              <w:spacing w:before="120" w:after="120" w:line="276" w:lineRule="auto"/>
              <w:jc w:val="both"/>
              <w:rPr>
                <w:sz w:val="22"/>
                <w:szCs w:val="22"/>
                <w:lang w:val="de-DE"/>
              </w:rPr>
            </w:pPr>
            <w:bookmarkStart w:id="2" w:name="_Hlk76480831"/>
            <w:r w:rsidRPr="00AE3A8D">
              <w:rPr>
                <w:rFonts w:eastAsia="Calibri"/>
                <w:color w:val="FFFFFF" w:themeColor="background1"/>
                <w:sz w:val="22"/>
                <w:szCs w:val="22"/>
                <w:lang w:val="de-DE"/>
              </w:rPr>
              <w:t>IndustriAll European Trade Union</w:t>
            </w:r>
            <w:r w:rsidR="00AE3A8D" w:rsidRPr="00AE3A8D">
              <w:rPr>
                <w:rFonts w:eastAsia="Calibri"/>
                <w:color w:val="FFFFFF" w:themeColor="background1"/>
                <w:sz w:val="22"/>
                <w:szCs w:val="22"/>
                <w:lang w:val="de-DE"/>
              </w:rPr>
              <w:t xml:space="preserve"> verpflichtet sich</w:t>
            </w:r>
            <w:r w:rsidRPr="00AE3A8D">
              <w:rPr>
                <w:rFonts w:eastAsia="Calibri"/>
                <w:color w:val="FFFFFF" w:themeColor="background1"/>
                <w:sz w:val="22"/>
                <w:szCs w:val="22"/>
                <w:lang w:val="de-DE"/>
              </w:rPr>
              <w:t>:</w:t>
            </w:r>
            <w:r w:rsidRPr="00AE3A8D">
              <w:rPr>
                <w:sz w:val="22"/>
                <w:szCs w:val="22"/>
                <w:lang w:val="de-DE"/>
              </w:rPr>
              <w:t xml:space="preserve"> </w:t>
            </w:r>
          </w:p>
        </w:tc>
      </w:tr>
      <w:tr w:rsidR="007349FE" w:rsidRPr="0062487F" w14:paraId="7DB35133" w14:textId="77777777" w:rsidTr="00E13F85">
        <w:tc>
          <w:tcPr>
            <w:tcW w:w="9055" w:type="dxa"/>
            <w:tcBorders>
              <w:top w:val="single" w:sz="4" w:space="0" w:color="254A96"/>
              <w:left w:val="single" w:sz="4" w:space="0" w:color="254A96"/>
              <w:bottom w:val="single" w:sz="4" w:space="0" w:color="254A96"/>
              <w:right w:val="single" w:sz="4" w:space="0" w:color="254A96"/>
            </w:tcBorders>
            <w:shd w:val="clear" w:color="auto" w:fill="F2F2F2" w:themeFill="background1" w:themeFillShade="F2"/>
          </w:tcPr>
          <w:p w14:paraId="63DF6421" w14:textId="4E410B70" w:rsidR="007349FE" w:rsidRPr="00AE3A8D" w:rsidRDefault="0078467F" w:rsidP="007349FE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zum </w:t>
            </w:r>
            <w:r w:rsidR="005741CA">
              <w:rPr>
                <w:sz w:val="22"/>
                <w:szCs w:val="22"/>
                <w:lang w:val="de-DE"/>
              </w:rPr>
              <w:t>Einsatz</w:t>
            </w:r>
            <w:r w:rsidR="00AE3A8D" w:rsidRPr="00AE3A8D">
              <w:rPr>
                <w:sz w:val="22"/>
                <w:szCs w:val="22"/>
                <w:lang w:val="de-DE"/>
              </w:rPr>
              <w:t xml:space="preserve"> für gleichen Status und gleiches Entgelt, </w:t>
            </w:r>
            <w:r w:rsidR="005741CA">
              <w:rPr>
                <w:sz w:val="22"/>
                <w:szCs w:val="22"/>
                <w:lang w:val="de-DE"/>
              </w:rPr>
              <w:t xml:space="preserve">gleichen </w:t>
            </w:r>
            <w:r w:rsidR="00AE3A8D" w:rsidRPr="00AE3A8D">
              <w:rPr>
                <w:sz w:val="22"/>
                <w:szCs w:val="22"/>
                <w:lang w:val="de-DE"/>
              </w:rPr>
              <w:t xml:space="preserve">Sozialschutz und </w:t>
            </w:r>
            <w:r w:rsidR="005741CA">
              <w:rPr>
                <w:sz w:val="22"/>
                <w:szCs w:val="22"/>
                <w:lang w:val="de-DE"/>
              </w:rPr>
              <w:t xml:space="preserve">gleiche </w:t>
            </w:r>
            <w:r w:rsidR="00AE3A8D" w:rsidRPr="00AE3A8D">
              <w:rPr>
                <w:sz w:val="22"/>
                <w:szCs w:val="22"/>
                <w:lang w:val="de-DE"/>
              </w:rPr>
              <w:t xml:space="preserve">Sozialleistungen, </w:t>
            </w:r>
            <w:r w:rsidR="005741CA">
              <w:rPr>
                <w:sz w:val="22"/>
                <w:szCs w:val="22"/>
                <w:lang w:val="de-DE"/>
              </w:rPr>
              <w:t xml:space="preserve">gleichen </w:t>
            </w:r>
            <w:r w:rsidR="00AE3A8D" w:rsidRPr="00AE3A8D">
              <w:rPr>
                <w:sz w:val="22"/>
                <w:szCs w:val="22"/>
                <w:lang w:val="de-DE"/>
              </w:rPr>
              <w:t>Bildungsurlaub usw</w:t>
            </w:r>
            <w:r w:rsidR="007349FE" w:rsidRPr="00AE3A8D">
              <w:rPr>
                <w:sz w:val="22"/>
                <w:szCs w:val="22"/>
                <w:lang w:val="de-DE"/>
              </w:rPr>
              <w:t>.</w:t>
            </w:r>
          </w:p>
          <w:p w14:paraId="48929734" w14:textId="585F194B" w:rsidR="00AE3A8D" w:rsidRPr="00AE3A8D" w:rsidRDefault="0078467F" w:rsidP="007349FE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zum </w:t>
            </w:r>
            <w:r w:rsidR="00AE3A8D">
              <w:rPr>
                <w:sz w:val="22"/>
                <w:szCs w:val="22"/>
                <w:lang w:val="de-DE"/>
              </w:rPr>
              <w:t>Einsatz</w:t>
            </w:r>
            <w:r w:rsidR="00AE3A8D" w:rsidRPr="00AE3A8D">
              <w:rPr>
                <w:sz w:val="22"/>
                <w:szCs w:val="22"/>
                <w:lang w:val="de-DE"/>
              </w:rPr>
              <w:t xml:space="preserve"> </w:t>
            </w:r>
            <w:r w:rsidR="005741CA">
              <w:rPr>
                <w:sz w:val="22"/>
                <w:szCs w:val="22"/>
                <w:lang w:val="de-DE"/>
              </w:rPr>
              <w:t xml:space="preserve">gegenüber den </w:t>
            </w:r>
            <w:r w:rsidR="00AE3A8D" w:rsidRPr="00AE3A8D">
              <w:rPr>
                <w:sz w:val="22"/>
                <w:szCs w:val="22"/>
                <w:lang w:val="de-DE"/>
              </w:rPr>
              <w:t>Arbeitgebern</w:t>
            </w:r>
            <w:r>
              <w:rPr>
                <w:sz w:val="22"/>
                <w:szCs w:val="22"/>
                <w:lang w:val="de-DE"/>
              </w:rPr>
              <w:t xml:space="preserve"> für</w:t>
            </w:r>
            <w:r w:rsidR="00AE3A8D" w:rsidRPr="00AE3A8D">
              <w:rPr>
                <w:sz w:val="22"/>
                <w:szCs w:val="22"/>
                <w:lang w:val="de-DE"/>
              </w:rPr>
              <w:t xml:space="preserve"> angemessene Vorkehrungen, z. B. Anpassungen am Arbeitsplatz, unterstützende Geräte und Technologien, flexible Regelungen</w:t>
            </w:r>
          </w:p>
          <w:p w14:paraId="588F5A89" w14:textId="0C25A462" w:rsidR="00AE3A8D" w:rsidRDefault="0078467F" w:rsidP="007349FE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zur </w:t>
            </w:r>
            <w:r w:rsidR="00AE3A8D" w:rsidRPr="00AE3A8D">
              <w:rPr>
                <w:sz w:val="22"/>
                <w:szCs w:val="22"/>
                <w:lang w:val="de-DE"/>
              </w:rPr>
              <w:t xml:space="preserve">Zusammenarbeit mit Arbeitgebern und Bildungseinrichtungen, um berufliche Aus- und Weiterbildung zugänglich zu machen und </w:t>
            </w:r>
            <w:r w:rsidR="00193FF7">
              <w:rPr>
                <w:sz w:val="22"/>
                <w:szCs w:val="22"/>
                <w:lang w:val="de-DE"/>
              </w:rPr>
              <w:t>Berufsaussichten</w:t>
            </w:r>
            <w:r w:rsidR="00AE3A8D" w:rsidRPr="00AE3A8D">
              <w:rPr>
                <w:sz w:val="22"/>
                <w:szCs w:val="22"/>
                <w:lang w:val="de-DE"/>
              </w:rPr>
              <w:t xml:space="preserve"> zu verbessern</w:t>
            </w:r>
          </w:p>
          <w:p w14:paraId="2109FD3F" w14:textId="443526DF" w:rsidR="00AE3A8D" w:rsidRDefault="0078467F" w:rsidP="007349FE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zur </w:t>
            </w:r>
            <w:r w:rsidR="00AE3A8D" w:rsidRPr="00AE3A8D">
              <w:rPr>
                <w:sz w:val="22"/>
                <w:szCs w:val="22"/>
                <w:lang w:val="de-DE"/>
              </w:rPr>
              <w:t>Unterstützung von Arbeitgebern, Betriebsrät</w:t>
            </w:r>
            <w:r w:rsidR="00AE3A8D">
              <w:rPr>
                <w:sz w:val="22"/>
                <w:szCs w:val="22"/>
                <w:lang w:val="de-DE"/>
              </w:rPr>
              <w:t>*inn</w:t>
            </w:r>
            <w:r w:rsidR="00AE3A8D" w:rsidRPr="00AE3A8D">
              <w:rPr>
                <w:sz w:val="22"/>
                <w:szCs w:val="22"/>
                <w:lang w:val="de-DE"/>
              </w:rPr>
              <w:t>en und Gewerkschaftsvertreter</w:t>
            </w:r>
            <w:r w:rsidR="00AE3A8D">
              <w:rPr>
                <w:sz w:val="22"/>
                <w:szCs w:val="22"/>
                <w:lang w:val="de-DE"/>
              </w:rPr>
              <w:t>*innen</w:t>
            </w:r>
            <w:r w:rsidR="00AE3A8D" w:rsidRPr="00AE3A8D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im Kampf gegen</w:t>
            </w:r>
            <w:r w:rsidR="00AE3A8D" w:rsidRPr="00AE3A8D">
              <w:rPr>
                <w:sz w:val="22"/>
                <w:szCs w:val="22"/>
                <w:lang w:val="de-DE"/>
              </w:rPr>
              <w:t xml:space="preserve"> Stereotypisierung und Diskriminierung</w:t>
            </w:r>
          </w:p>
          <w:p w14:paraId="2C58B62A" w14:textId="13DE96AB" w:rsidR="00AE3A8D" w:rsidRDefault="0078467F" w:rsidP="007349FE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zur </w:t>
            </w:r>
            <w:r w:rsidR="00AE3A8D" w:rsidRPr="00AE3A8D">
              <w:rPr>
                <w:sz w:val="22"/>
                <w:szCs w:val="22"/>
                <w:lang w:val="de-DE"/>
              </w:rPr>
              <w:t>Unterstützung von Arbeitgebern, Betriebsrät</w:t>
            </w:r>
            <w:r w:rsidR="00193FF7">
              <w:rPr>
                <w:sz w:val="22"/>
                <w:szCs w:val="22"/>
                <w:lang w:val="de-DE"/>
              </w:rPr>
              <w:t>*innen</w:t>
            </w:r>
            <w:r w:rsidR="00AE3A8D" w:rsidRPr="00AE3A8D">
              <w:rPr>
                <w:sz w:val="22"/>
                <w:szCs w:val="22"/>
                <w:lang w:val="de-DE"/>
              </w:rPr>
              <w:t xml:space="preserve"> und Gewerkschaftsvertreter</w:t>
            </w:r>
            <w:r w:rsidR="00193FF7">
              <w:rPr>
                <w:sz w:val="22"/>
                <w:szCs w:val="22"/>
                <w:lang w:val="de-DE"/>
              </w:rPr>
              <w:t>*innen</w:t>
            </w:r>
            <w:r w:rsidR="00AE3A8D" w:rsidRPr="00AE3A8D">
              <w:rPr>
                <w:sz w:val="22"/>
                <w:szCs w:val="22"/>
                <w:lang w:val="de-DE"/>
              </w:rPr>
              <w:t xml:space="preserve"> bei der Gewährleistung sicherer Arbeitsplätze, z. B. durch Überprüfung von Evakuierungsverfahren und Alarmsystemen</w:t>
            </w:r>
          </w:p>
          <w:p w14:paraId="75A520D5" w14:textId="73268A62" w:rsidR="00AE3A8D" w:rsidRDefault="0078467F" w:rsidP="007349FE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lastRenderedPageBreak/>
              <w:t xml:space="preserve">zur </w:t>
            </w:r>
            <w:r w:rsidR="00AE3A8D" w:rsidRPr="00AE3A8D">
              <w:rPr>
                <w:sz w:val="22"/>
                <w:szCs w:val="22"/>
                <w:lang w:val="de-DE"/>
              </w:rPr>
              <w:t xml:space="preserve">Verwendung </w:t>
            </w:r>
            <w:r w:rsidR="005741CA">
              <w:rPr>
                <w:sz w:val="22"/>
                <w:szCs w:val="22"/>
                <w:lang w:val="de-DE"/>
              </w:rPr>
              <w:t>leichter und verständlicher Sprache</w:t>
            </w:r>
            <w:r w:rsidR="00AE3A8D" w:rsidRPr="00AE3A8D">
              <w:rPr>
                <w:sz w:val="22"/>
                <w:szCs w:val="22"/>
                <w:lang w:val="de-DE"/>
              </w:rPr>
              <w:t xml:space="preserve"> und </w:t>
            </w:r>
            <w:r>
              <w:rPr>
                <w:sz w:val="22"/>
                <w:szCs w:val="22"/>
                <w:lang w:val="de-DE"/>
              </w:rPr>
              <w:t xml:space="preserve">zum Abhalten </w:t>
            </w:r>
            <w:r w:rsidR="00AE3A8D" w:rsidRPr="00AE3A8D">
              <w:rPr>
                <w:sz w:val="22"/>
                <w:szCs w:val="22"/>
                <w:lang w:val="de-DE"/>
              </w:rPr>
              <w:t>von Sitzungen in barrierefreien Räumen</w:t>
            </w:r>
          </w:p>
          <w:p w14:paraId="015889DC" w14:textId="40788A90" w:rsidR="00AE3A8D" w:rsidRPr="00AE3A8D" w:rsidRDefault="0078467F" w:rsidP="007349FE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zur </w:t>
            </w:r>
            <w:r w:rsidR="00AE3A8D" w:rsidRPr="00AE3A8D">
              <w:rPr>
                <w:sz w:val="22"/>
                <w:szCs w:val="22"/>
                <w:lang w:val="de-DE"/>
              </w:rPr>
              <w:t>Einbeziehung von Menschen mit Behinderungen in Verhandlungsteams</w:t>
            </w:r>
          </w:p>
          <w:p w14:paraId="41A16F37" w14:textId="78EBC044" w:rsidR="00AE3A8D" w:rsidRPr="00AE3A8D" w:rsidRDefault="0078467F" w:rsidP="007349FE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zur </w:t>
            </w:r>
            <w:r w:rsidR="00AE3A8D" w:rsidRPr="00AE3A8D">
              <w:rPr>
                <w:sz w:val="22"/>
                <w:szCs w:val="22"/>
                <w:lang w:val="de-DE"/>
              </w:rPr>
              <w:t xml:space="preserve">Überprüfung von Tarifverträgen unter dem </w:t>
            </w:r>
            <w:r w:rsidR="00AE3A8D" w:rsidRPr="00776847">
              <w:rPr>
                <w:sz w:val="22"/>
                <w:szCs w:val="22"/>
                <w:lang w:val="de-DE"/>
              </w:rPr>
              <w:t xml:space="preserve">Aspekt der </w:t>
            </w:r>
            <w:r w:rsidR="00AE5096" w:rsidRPr="00776847">
              <w:rPr>
                <w:sz w:val="22"/>
                <w:szCs w:val="22"/>
                <w:lang w:val="de-DE"/>
              </w:rPr>
              <w:t>Auswirkungen</w:t>
            </w:r>
            <w:r w:rsidR="00AE5096">
              <w:rPr>
                <w:sz w:val="22"/>
                <w:szCs w:val="22"/>
                <w:lang w:val="de-DE"/>
              </w:rPr>
              <w:t xml:space="preserve"> auf Menschen mit Behinderungen</w:t>
            </w:r>
          </w:p>
          <w:p w14:paraId="489455FB" w14:textId="543BEA58" w:rsidR="007349FE" w:rsidRPr="00AE3A8D" w:rsidRDefault="0078467F" w:rsidP="007349FE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zur </w:t>
            </w:r>
            <w:r w:rsidR="00AE3A8D" w:rsidRPr="00AE3A8D">
              <w:rPr>
                <w:sz w:val="22"/>
                <w:szCs w:val="22"/>
                <w:lang w:val="de-DE"/>
              </w:rPr>
              <w:t>Bereitstellung von relevanten Informationen und/</w:t>
            </w:r>
            <w:r w:rsidR="00AE3A8D">
              <w:rPr>
                <w:sz w:val="22"/>
                <w:szCs w:val="22"/>
                <w:lang w:val="de-DE"/>
              </w:rPr>
              <w:t xml:space="preserve"> </w:t>
            </w:r>
            <w:r w:rsidR="00AE3A8D" w:rsidRPr="00AE3A8D">
              <w:rPr>
                <w:sz w:val="22"/>
                <w:szCs w:val="22"/>
                <w:lang w:val="de-DE"/>
              </w:rPr>
              <w:t>oder Schulungen für Gewerkschaftsfunktionär</w:t>
            </w:r>
            <w:r w:rsidR="00AE3A8D">
              <w:rPr>
                <w:sz w:val="22"/>
                <w:szCs w:val="22"/>
                <w:lang w:val="de-DE"/>
              </w:rPr>
              <w:t>*innen</w:t>
            </w:r>
            <w:r w:rsidR="00AE3A8D" w:rsidRPr="00AE3A8D">
              <w:rPr>
                <w:sz w:val="22"/>
                <w:szCs w:val="22"/>
                <w:lang w:val="de-DE"/>
              </w:rPr>
              <w:t xml:space="preserve"> und -vertreter</w:t>
            </w:r>
            <w:r w:rsidR="00AE3A8D">
              <w:rPr>
                <w:sz w:val="22"/>
                <w:szCs w:val="22"/>
                <w:lang w:val="de-DE"/>
              </w:rPr>
              <w:t>*innen</w:t>
            </w:r>
          </w:p>
        </w:tc>
      </w:tr>
      <w:bookmarkEnd w:id="2"/>
    </w:tbl>
    <w:p w14:paraId="1D88F3FD" w14:textId="77777777" w:rsidR="007349FE" w:rsidRPr="00AE3A8D" w:rsidRDefault="007349FE" w:rsidP="00131146">
      <w:pPr>
        <w:spacing w:before="120" w:line="276" w:lineRule="auto"/>
        <w:jc w:val="both"/>
        <w:rPr>
          <w:sz w:val="22"/>
          <w:szCs w:val="22"/>
          <w:lang w:val="de-DE"/>
        </w:rPr>
      </w:pPr>
    </w:p>
    <w:p w14:paraId="7C0A6AAF" w14:textId="644E5871" w:rsidR="007349FE" w:rsidRPr="007349FE" w:rsidRDefault="00AE3A8D" w:rsidP="007349F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Anhang</w:t>
      </w:r>
      <w:proofErr w:type="spellEnd"/>
      <w:r w:rsidR="007349FE" w:rsidRPr="007349FE">
        <w:rPr>
          <w:sz w:val="22"/>
          <w:szCs w:val="22"/>
        </w:rPr>
        <w:t>: European Disability Forum “Guide to inclusive and Accessible Trade Unions”</w:t>
      </w:r>
    </w:p>
    <w:p w14:paraId="4950761C" w14:textId="77777777" w:rsidR="00B02533" w:rsidRPr="007349FE" w:rsidRDefault="00B02533"/>
    <w:sectPr w:rsidR="00B02533" w:rsidRPr="007349FE" w:rsidSect="004B2C49">
      <w:headerReference w:type="default" r:id="rId9"/>
      <w:footerReference w:type="default" r:id="rId10"/>
      <w:headerReference w:type="first" r:id="rId11"/>
      <w:footerReference w:type="first" r:id="rId12"/>
      <w:pgSz w:w="11901" w:h="16817"/>
      <w:pgMar w:top="1134" w:right="1247" w:bottom="1531" w:left="1247" w:header="5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2943" w14:textId="77777777" w:rsidR="0027236F" w:rsidRDefault="0027236F" w:rsidP="007349FE">
      <w:r>
        <w:separator/>
      </w:r>
    </w:p>
  </w:endnote>
  <w:endnote w:type="continuationSeparator" w:id="0">
    <w:p w14:paraId="6A0B2821" w14:textId="77777777" w:rsidR="0027236F" w:rsidRDefault="0027236F" w:rsidP="0073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3D85" w14:textId="77777777" w:rsidR="00FE367D" w:rsidRDefault="007349FE">
    <w:pPr>
      <w:pStyle w:val="Footer"/>
    </w:pPr>
    <w:r w:rsidRPr="00D161C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42FF9D" wp14:editId="7554F02A">
              <wp:simplePos x="0" y="0"/>
              <wp:positionH relativeFrom="column">
                <wp:posOffset>-871855</wp:posOffset>
              </wp:positionH>
              <wp:positionV relativeFrom="paragraph">
                <wp:posOffset>-363643</wp:posOffset>
              </wp:positionV>
              <wp:extent cx="7738534" cy="82931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8534" cy="82931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9356" w:type="dxa"/>
                            <w:tblInd w:w="127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7A0" w:firstRow="1" w:lastRow="0" w:firstColumn="1" w:lastColumn="1" w:noHBand="1" w:noVBand="1"/>
                          </w:tblPr>
                          <w:tblGrid>
                            <w:gridCol w:w="2552"/>
                            <w:gridCol w:w="5670"/>
                            <w:gridCol w:w="1134"/>
                          </w:tblGrid>
                          <w:tr w:rsidR="00B85E4F" w:rsidRPr="00485247" w14:paraId="253258A9" w14:textId="77777777" w:rsidTr="00BF45E0">
                            <w:trPr>
                              <w:trHeight w:val="303"/>
                            </w:trPr>
                            <w:tc>
                              <w:tcPr>
                                <w:tcW w:w="2552" w:type="dxa"/>
                                <w:shd w:val="clear" w:color="auto" w:fill="auto"/>
                              </w:tcPr>
                              <w:p w14:paraId="517968B5" w14:textId="77777777" w:rsidR="00B85E4F" w:rsidRPr="00366CF5" w:rsidRDefault="007349FE" w:rsidP="0023028A">
                                <w:pPr>
                                  <w:pStyle w:val="Footer"/>
                                  <w:ind w:right="288"/>
                                  <w:rPr>
                                    <w:rFonts w:cs="Times New Roman (Body CS)"/>
                                    <w:b/>
                                    <w:color w:val="767171" w:themeColor="background2" w:themeShade="80"/>
                                    <w:sz w:val="16"/>
                                    <w:lang w:val="ro-RO"/>
                                  </w:rPr>
                                </w:pPr>
                                <w:r w:rsidRPr="00366CF5">
                                  <w:rPr>
                                    <w:rFonts w:cs="Times New Roman (Body CS)"/>
                                    <w:b/>
                                    <w:color w:val="767171" w:themeColor="background2" w:themeShade="80"/>
                                    <w:sz w:val="16"/>
                                    <w:lang w:val="ro-RO"/>
                                  </w:rPr>
                                  <w:t>industriAll Europe</w:t>
                                </w:r>
                                <w:r>
                                  <w:rPr>
                                    <w:rFonts w:cs="Times New Roman (Body CS)"/>
                                    <w:b/>
                                    <w:color w:val="767171" w:themeColor="background2" w:themeShade="80"/>
                                    <w:sz w:val="16"/>
                                    <w:lang w:val="ro-RO"/>
                                  </w:rPr>
                                  <w:t>an</w:t>
                                </w:r>
                                <w:r w:rsidRPr="00366CF5">
                                  <w:rPr>
                                    <w:rFonts w:cs="Times New Roman (Body CS)"/>
                                    <w:b/>
                                    <w:color w:val="767171" w:themeColor="background2" w:themeShade="80"/>
                                    <w:sz w:val="16"/>
                                    <w:lang w:val="ro-RO"/>
                                  </w:rPr>
                                  <w:t xml:space="preserve"> Trade Union</w:t>
                                </w:r>
                              </w:p>
                            </w:tc>
                            <w:tc>
                              <w:tcPr>
                                <w:tcW w:w="5670" w:type="dxa"/>
                                <w:shd w:val="clear" w:color="auto" w:fill="auto"/>
                              </w:tcPr>
                              <w:p w14:paraId="39B2C963" w14:textId="77777777" w:rsidR="00B85E4F" w:rsidRPr="00366CF5" w:rsidRDefault="00E216B0" w:rsidP="00B85E4F">
                                <w:pPr>
                                  <w:pStyle w:val="Footer"/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AE4A871" w14:textId="77777777" w:rsidR="00B85E4F" w:rsidRPr="00366CF5" w:rsidRDefault="00E216B0" w:rsidP="002C5351">
                                <w:pPr>
                                  <w:pStyle w:val="Footer"/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rStyle w:val="PageNumber"/>
                                    <w:color w:val="767171" w:themeColor="background2" w:themeShade="80"/>
                                    <w:sz w:val="16"/>
                                    <w:szCs w:val="16"/>
                                  </w:rPr>
                                  <w:id w:val="-114882250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rStyle w:val="PageNumber"/>
                                  </w:rPr>
                                </w:sdtEndPr>
                                <w:sdtContent>
                                  <w:p w14:paraId="511EC9D9" w14:textId="77777777" w:rsidR="00B85E4F" w:rsidRPr="00366CF5" w:rsidRDefault="007349FE" w:rsidP="002C5351">
                                    <w:pPr>
                                      <w:pStyle w:val="Footer"/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</w:pP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t xml:space="preserve">Page </w: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instrText xml:space="preserve"> PAGE </w:instrTex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t xml:space="preserve"> of </w: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instrText xml:space="preserve"> NUMPAGES </w:instrTex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1780022B" w14:textId="77777777" w:rsidR="00B85E4F" w:rsidRPr="00FE367D" w:rsidRDefault="00E216B0" w:rsidP="00B85E4F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42FF9D" id="Rectangle 10" o:spid="_x0000_s1027" style="position:absolute;margin-left:-68.65pt;margin-top:-28.65pt;width:609.35pt;height:65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" fillcolor="#e7e6e6 [3214]" stroked="f" strokeweight="1pt">
              <v:textbox inset=",3mm,,0">
                <w:txbxContent>
                  <w:tbl>
                    <w:tblPr>
                      <w:tblStyle w:val="TableGrid"/>
                      <w:tblW w:w="9356" w:type="dxa"/>
                      <w:tblInd w:w="127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7A0" w:firstRow="1" w:lastRow="0" w:firstColumn="1" w:lastColumn="1" w:noHBand="1" w:noVBand="1"/>
                    </w:tblPr>
                    <w:tblGrid>
                      <w:gridCol w:w="2552"/>
                      <w:gridCol w:w="5670"/>
                      <w:gridCol w:w="1134"/>
                    </w:tblGrid>
                    <w:tr w:rsidR="00B85E4F" w:rsidRPr="00485247" w14:paraId="253258A9" w14:textId="77777777" w:rsidTr="00BF45E0">
                      <w:trPr>
                        <w:trHeight w:val="303"/>
                      </w:trPr>
                      <w:tc>
                        <w:tcPr>
                          <w:tcW w:w="2552" w:type="dxa"/>
                          <w:shd w:val="clear" w:color="auto" w:fill="auto"/>
                        </w:tcPr>
                        <w:p w14:paraId="517968B5" w14:textId="77777777" w:rsidR="00B85E4F" w:rsidRPr="00366CF5" w:rsidRDefault="007349FE" w:rsidP="0023028A">
                          <w:pPr>
                            <w:pStyle w:val="Footer"/>
                            <w:ind w:right="288"/>
                            <w:rPr>
                              <w:rFonts w:cs="Times New Roman (Body CS)"/>
                              <w:b/>
                              <w:color w:val="767171" w:themeColor="background2" w:themeShade="80"/>
                              <w:sz w:val="16"/>
                              <w:lang w:val="ro-RO"/>
                            </w:rPr>
                          </w:pPr>
                          <w:r w:rsidRPr="00366CF5">
                            <w:rPr>
                              <w:rFonts w:cs="Times New Roman (Body CS)"/>
                              <w:b/>
                              <w:color w:val="767171" w:themeColor="background2" w:themeShade="80"/>
                              <w:sz w:val="16"/>
                              <w:lang w:val="ro-RO"/>
                            </w:rPr>
                            <w:t>industriAll Europe</w:t>
                          </w:r>
                          <w:r>
                            <w:rPr>
                              <w:rFonts w:cs="Times New Roman (Body CS)"/>
                              <w:b/>
                              <w:color w:val="767171" w:themeColor="background2" w:themeShade="80"/>
                              <w:sz w:val="16"/>
                              <w:lang w:val="ro-RO"/>
                            </w:rPr>
                            <w:t>an</w:t>
                          </w:r>
                          <w:r w:rsidRPr="00366CF5">
                            <w:rPr>
                              <w:rFonts w:cs="Times New Roman (Body CS)"/>
                              <w:b/>
                              <w:color w:val="767171" w:themeColor="background2" w:themeShade="80"/>
                              <w:sz w:val="16"/>
                              <w:lang w:val="ro-RO"/>
                            </w:rPr>
                            <w:t xml:space="preserve"> Trade Union</w:t>
                          </w:r>
                        </w:p>
                      </w:tc>
                      <w:tc>
                        <w:tcPr>
                          <w:tcW w:w="5670" w:type="dxa"/>
                          <w:shd w:val="clear" w:color="auto" w:fill="auto"/>
                        </w:tcPr>
                        <w:p w14:paraId="39B2C963" w14:textId="77777777" w:rsidR="00B85E4F" w:rsidRPr="00366CF5" w:rsidRDefault="00E216B0" w:rsidP="00B85E4F">
                          <w:pPr>
                            <w:pStyle w:val="Footer"/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  <w:p w14:paraId="1AE4A871" w14:textId="77777777" w:rsidR="00B85E4F" w:rsidRPr="00366CF5" w:rsidRDefault="00E216B0" w:rsidP="002C5351">
                          <w:pPr>
                            <w:pStyle w:val="Footer"/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134" w:type="dxa"/>
                          <w:shd w:val="clear" w:color="auto" w:fill="auto"/>
                        </w:tcPr>
                        <w:sdt>
                          <w:sdtPr>
                            <w:rPr>
                              <w:rStyle w:val="PageNumber"/>
                              <w:color w:val="767171" w:themeColor="background2" w:themeShade="80"/>
                              <w:sz w:val="16"/>
                              <w:szCs w:val="16"/>
                            </w:rPr>
                            <w:id w:val="-114882250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</w:rPr>
                          </w:sdtEndPr>
                          <w:sdtContent>
                            <w:p w14:paraId="511EC9D9" w14:textId="77777777" w:rsidR="00B85E4F" w:rsidRPr="00366CF5" w:rsidRDefault="007349FE" w:rsidP="002C5351">
                              <w:pPr>
                                <w:pStyle w:val="Footer"/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instrText xml:space="preserve"> NUMPAGES </w:instrTex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</w:tr>
                  </w:tbl>
                  <w:p w14:paraId="1780022B" w14:textId="77777777" w:rsidR="00B85E4F" w:rsidRPr="00FE367D" w:rsidRDefault="00E216B0" w:rsidP="00B85E4F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386D" w14:textId="77777777" w:rsidR="007476A6" w:rsidRPr="00B6274B" w:rsidRDefault="00E216B0" w:rsidP="00B6274B">
    <w:pPr>
      <w:pStyle w:val="Footer"/>
      <w:framePr w:wrap="none" w:vAnchor="text" w:hAnchor="page" w:x="9374" w:y="25"/>
      <w:rPr>
        <w:rStyle w:val="PageNumber"/>
        <w:color w:val="000000" w:themeColor="text1"/>
        <w:sz w:val="16"/>
        <w:szCs w:val="16"/>
      </w:rPr>
    </w:pPr>
  </w:p>
  <w:p w14:paraId="6040656B" w14:textId="77777777" w:rsidR="00716BA7" w:rsidRDefault="007349FE" w:rsidP="00BF45E0">
    <w:pPr>
      <w:pStyle w:val="Footer"/>
      <w:tabs>
        <w:tab w:val="clear" w:pos="4513"/>
        <w:tab w:val="clear" w:pos="9026"/>
        <w:tab w:val="left" w:pos="2947"/>
      </w:tabs>
    </w:pPr>
    <w:r w:rsidRPr="00D161C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19C984" wp14:editId="2A54C06B">
              <wp:simplePos x="0" y="0"/>
              <wp:positionH relativeFrom="column">
                <wp:posOffset>-901912</wp:posOffset>
              </wp:positionH>
              <wp:positionV relativeFrom="paragraph">
                <wp:posOffset>-357717</wp:posOffset>
              </wp:positionV>
              <wp:extent cx="7738534" cy="82931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8534" cy="82931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9356" w:type="dxa"/>
                            <w:tblInd w:w="127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7A0" w:firstRow="1" w:lastRow="0" w:firstColumn="1" w:lastColumn="1" w:noHBand="1" w:noVBand="1"/>
                          </w:tblPr>
                          <w:tblGrid>
                            <w:gridCol w:w="2552"/>
                            <w:gridCol w:w="5670"/>
                            <w:gridCol w:w="1134"/>
                          </w:tblGrid>
                          <w:tr w:rsidR="00485247" w:rsidRPr="00485247" w14:paraId="3BD422D2" w14:textId="77777777" w:rsidTr="00BF45E0">
                            <w:trPr>
                              <w:trHeight w:val="303"/>
                            </w:trPr>
                            <w:tc>
                              <w:tcPr>
                                <w:tcW w:w="2552" w:type="dxa"/>
                                <w:shd w:val="clear" w:color="auto" w:fill="auto"/>
                              </w:tcPr>
                              <w:p w14:paraId="3FF98027" w14:textId="77777777" w:rsidR="00485247" w:rsidRPr="00366CF5" w:rsidRDefault="007349FE" w:rsidP="0023028A">
                                <w:pPr>
                                  <w:pStyle w:val="Footer"/>
                                  <w:ind w:right="288"/>
                                  <w:rPr>
                                    <w:rFonts w:cs="Times New Roman (Body CS)"/>
                                    <w:b/>
                                    <w:color w:val="767171" w:themeColor="background2" w:themeShade="80"/>
                                    <w:sz w:val="16"/>
                                    <w:lang w:val="ro-RO"/>
                                  </w:rPr>
                                </w:pPr>
                                <w:r w:rsidRPr="00366CF5">
                                  <w:rPr>
                                    <w:rFonts w:cs="Times New Roman (Body CS)"/>
                                    <w:b/>
                                    <w:color w:val="767171" w:themeColor="background2" w:themeShade="80"/>
                                    <w:sz w:val="16"/>
                                    <w:lang w:val="ro-RO"/>
                                  </w:rPr>
                                  <w:t>industriAll Europe</w:t>
                                </w:r>
                                <w:r>
                                  <w:rPr>
                                    <w:rFonts w:cs="Times New Roman (Body CS)"/>
                                    <w:b/>
                                    <w:color w:val="767171" w:themeColor="background2" w:themeShade="80"/>
                                    <w:sz w:val="16"/>
                                    <w:lang w:val="ro-RO"/>
                                  </w:rPr>
                                  <w:t>an</w:t>
                                </w:r>
                                <w:r w:rsidRPr="00366CF5">
                                  <w:rPr>
                                    <w:rFonts w:cs="Times New Roman (Body CS)"/>
                                    <w:b/>
                                    <w:color w:val="767171" w:themeColor="background2" w:themeShade="80"/>
                                    <w:sz w:val="16"/>
                                    <w:lang w:val="ro-RO"/>
                                  </w:rPr>
                                  <w:t xml:space="preserve"> Trade Union</w:t>
                                </w:r>
                              </w:p>
                            </w:tc>
                            <w:tc>
                              <w:tcPr>
                                <w:tcW w:w="5670" w:type="dxa"/>
                                <w:shd w:val="clear" w:color="auto" w:fill="auto"/>
                              </w:tcPr>
                              <w:p w14:paraId="61B636E0" w14:textId="77777777" w:rsidR="00485247" w:rsidRPr="00CA0809" w:rsidRDefault="007349FE" w:rsidP="002C5351">
                                <w:pPr>
                                  <w:pStyle w:val="Footer"/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proofErr w:type="spellStart"/>
                                <w:r w:rsidRPr="00CA0809"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  <w:lang w:val="fr-FR"/>
                                  </w:rPr>
                                  <w:t>Bld</w:t>
                                </w:r>
                                <w:proofErr w:type="spellEnd"/>
                                <w:r w:rsidRPr="00CA0809"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  <w:lang w:val="fr-FR"/>
                                  </w:rPr>
                                  <w:t xml:space="preserve">. </w:t>
                                </w:r>
                                <w:proofErr w:type="gramStart"/>
                                <w:r w:rsidRPr="00CA0809"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  <w:lang w:val="fr-FR"/>
                                  </w:rPr>
                                  <w:t>du</w:t>
                                </w:r>
                                <w:proofErr w:type="gramEnd"/>
                                <w:r w:rsidRPr="00CA0809"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  <w:lang w:val="fr-FR"/>
                                  </w:rPr>
                                  <w:t xml:space="preserve"> Roi Albert II 5, 1210 Brussels  |  +32 2 226.00.50  </w:t>
                                </w:r>
                              </w:p>
                              <w:p w14:paraId="26641FFE" w14:textId="77777777" w:rsidR="00485247" w:rsidRPr="00CA0809" w:rsidRDefault="007349FE" w:rsidP="002C5351">
                                <w:pPr>
                                  <w:pStyle w:val="Footer"/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proofErr w:type="gramStart"/>
                                <w:r w:rsidRPr="00CA0809"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  <w:lang w:val="fr-FR"/>
                                  </w:rPr>
                                  <w:t>info@industriall-europe.eu  |</w:t>
                                </w:r>
                                <w:proofErr w:type="gramEnd"/>
                                <w:r w:rsidRPr="00CA0809"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  <w:lang w:val="fr-FR"/>
                                  </w:rPr>
                                  <w:t xml:space="preserve">  www.industriall-europe.eu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rStyle w:val="PageNumber"/>
                                    <w:color w:val="767171" w:themeColor="background2" w:themeShade="80"/>
                                    <w:sz w:val="16"/>
                                    <w:szCs w:val="16"/>
                                  </w:rPr>
                                  <w:id w:val="1359851765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rStyle w:val="PageNumber"/>
                                  </w:rPr>
                                </w:sdtEndPr>
                                <w:sdtContent>
                                  <w:p w14:paraId="6A2C2D56" w14:textId="77777777" w:rsidR="00485247" w:rsidRPr="00366CF5" w:rsidRDefault="007349FE" w:rsidP="002C5351">
                                    <w:pPr>
                                      <w:pStyle w:val="Footer"/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</w:pP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t xml:space="preserve">Page </w: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instrText xml:space="preserve"> PAGE </w:instrTex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t xml:space="preserve"> of </w: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instrText xml:space="preserve"> NUMPAGES </w:instrTex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54489F50" w14:textId="77777777" w:rsidR="00485247" w:rsidRPr="00FE367D" w:rsidRDefault="00E216B0" w:rsidP="00485247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19C984" id="Rectangle 2" o:spid="_x0000_s1028" style="position:absolute;margin-left:-71pt;margin-top:-28.15pt;width:609.35pt;height:65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" fillcolor="#e7e6e6 [3214]" stroked="f" strokeweight="1pt">
              <v:textbox inset=",3mm,,0">
                <w:txbxContent>
                  <w:tbl>
                    <w:tblPr>
                      <w:tblStyle w:val="TableGrid"/>
                      <w:tblW w:w="9356" w:type="dxa"/>
                      <w:tblInd w:w="127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7A0" w:firstRow="1" w:lastRow="0" w:firstColumn="1" w:lastColumn="1" w:noHBand="1" w:noVBand="1"/>
                    </w:tblPr>
                    <w:tblGrid>
                      <w:gridCol w:w="2552"/>
                      <w:gridCol w:w="5670"/>
                      <w:gridCol w:w="1134"/>
                    </w:tblGrid>
                    <w:tr w:rsidR="00485247" w:rsidRPr="00485247" w14:paraId="3BD422D2" w14:textId="77777777" w:rsidTr="00BF45E0">
                      <w:trPr>
                        <w:trHeight w:val="303"/>
                      </w:trPr>
                      <w:tc>
                        <w:tcPr>
                          <w:tcW w:w="2552" w:type="dxa"/>
                          <w:shd w:val="clear" w:color="auto" w:fill="auto"/>
                        </w:tcPr>
                        <w:p w14:paraId="3FF98027" w14:textId="77777777" w:rsidR="00485247" w:rsidRPr="00366CF5" w:rsidRDefault="007349FE" w:rsidP="0023028A">
                          <w:pPr>
                            <w:pStyle w:val="Footer"/>
                            <w:ind w:right="288"/>
                            <w:rPr>
                              <w:rFonts w:cs="Times New Roman (Body CS)"/>
                              <w:b/>
                              <w:color w:val="767171" w:themeColor="background2" w:themeShade="80"/>
                              <w:sz w:val="16"/>
                              <w:lang w:val="ro-RO"/>
                            </w:rPr>
                          </w:pPr>
                          <w:r w:rsidRPr="00366CF5">
                            <w:rPr>
                              <w:rFonts w:cs="Times New Roman (Body CS)"/>
                              <w:b/>
                              <w:color w:val="767171" w:themeColor="background2" w:themeShade="80"/>
                              <w:sz w:val="16"/>
                              <w:lang w:val="ro-RO"/>
                            </w:rPr>
                            <w:t>industriAll Europe</w:t>
                          </w:r>
                          <w:r>
                            <w:rPr>
                              <w:rFonts w:cs="Times New Roman (Body CS)"/>
                              <w:b/>
                              <w:color w:val="767171" w:themeColor="background2" w:themeShade="80"/>
                              <w:sz w:val="16"/>
                              <w:lang w:val="ro-RO"/>
                            </w:rPr>
                            <w:t>an</w:t>
                          </w:r>
                          <w:r w:rsidRPr="00366CF5">
                            <w:rPr>
                              <w:rFonts w:cs="Times New Roman (Body CS)"/>
                              <w:b/>
                              <w:color w:val="767171" w:themeColor="background2" w:themeShade="80"/>
                              <w:sz w:val="16"/>
                              <w:lang w:val="ro-RO"/>
                            </w:rPr>
                            <w:t xml:space="preserve"> Trade Union</w:t>
                          </w:r>
                        </w:p>
                      </w:tc>
                      <w:tc>
                        <w:tcPr>
                          <w:tcW w:w="5670" w:type="dxa"/>
                          <w:shd w:val="clear" w:color="auto" w:fill="auto"/>
                        </w:tcPr>
                        <w:p w14:paraId="61B636E0" w14:textId="77777777" w:rsidR="00485247" w:rsidRPr="00CA0809" w:rsidRDefault="007349FE" w:rsidP="002C5351">
                          <w:pPr>
                            <w:pStyle w:val="Footer"/>
                            <w:rPr>
                              <w:color w:val="767171" w:themeColor="background2" w:themeShade="80"/>
                              <w:sz w:val="16"/>
                              <w:szCs w:val="16"/>
                              <w:lang w:val="fr-FR"/>
                            </w:rPr>
                          </w:pPr>
                          <w:proofErr w:type="spellStart"/>
                          <w:r w:rsidRPr="00CA0809">
                            <w:rPr>
                              <w:color w:val="767171" w:themeColor="background2" w:themeShade="80"/>
                              <w:sz w:val="16"/>
                              <w:szCs w:val="16"/>
                              <w:lang w:val="fr-FR"/>
                            </w:rPr>
                            <w:t>Bld</w:t>
                          </w:r>
                          <w:proofErr w:type="spellEnd"/>
                          <w:r w:rsidRPr="00CA0809">
                            <w:rPr>
                              <w:color w:val="767171" w:themeColor="background2" w:themeShade="80"/>
                              <w:sz w:val="16"/>
                              <w:szCs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CA0809">
                            <w:rPr>
                              <w:color w:val="767171" w:themeColor="background2" w:themeShade="80"/>
                              <w:sz w:val="16"/>
                              <w:szCs w:val="16"/>
                              <w:lang w:val="fr-FR"/>
                            </w:rPr>
                            <w:t>du</w:t>
                          </w:r>
                          <w:proofErr w:type="gramEnd"/>
                          <w:r w:rsidRPr="00CA0809">
                            <w:rPr>
                              <w:color w:val="767171" w:themeColor="background2" w:themeShade="80"/>
                              <w:sz w:val="16"/>
                              <w:szCs w:val="16"/>
                              <w:lang w:val="fr-FR"/>
                            </w:rPr>
                            <w:t xml:space="preserve"> Roi Albert II 5, 1210 Brussels  |  +32 2 226.00.50  </w:t>
                          </w:r>
                        </w:p>
                        <w:p w14:paraId="26641FFE" w14:textId="77777777" w:rsidR="00485247" w:rsidRPr="00CA0809" w:rsidRDefault="007349FE" w:rsidP="002C5351">
                          <w:pPr>
                            <w:pStyle w:val="Footer"/>
                            <w:rPr>
                              <w:color w:val="767171" w:themeColor="background2" w:themeShade="80"/>
                              <w:sz w:val="16"/>
                              <w:szCs w:val="16"/>
                              <w:lang w:val="fr-FR"/>
                            </w:rPr>
                          </w:pPr>
                          <w:proofErr w:type="gramStart"/>
                          <w:r w:rsidRPr="00CA0809">
                            <w:rPr>
                              <w:color w:val="767171" w:themeColor="background2" w:themeShade="80"/>
                              <w:sz w:val="16"/>
                              <w:szCs w:val="16"/>
                              <w:lang w:val="fr-FR"/>
                            </w:rPr>
                            <w:t>info@industriall-europe.eu  |</w:t>
                          </w:r>
                          <w:proofErr w:type="gramEnd"/>
                          <w:r w:rsidRPr="00CA0809">
                            <w:rPr>
                              <w:color w:val="767171" w:themeColor="background2" w:themeShade="80"/>
                              <w:sz w:val="16"/>
                              <w:szCs w:val="16"/>
                              <w:lang w:val="fr-FR"/>
                            </w:rPr>
                            <w:t xml:space="preserve">  www.industriall-europe.eu</w:t>
                          </w:r>
                        </w:p>
                      </w:tc>
                      <w:tc>
                        <w:tcPr>
                          <w:tcW w:w="1134" w:type="dxa"/>
                          <w:shd w:val="clear" w:color="auto" w:fill="auto"/>
                        </w:tcPr>
                        <w:sdt>
                          <w:sdtPr>
                            <w:rPr>
                              <w:rStyle w:val="PageNumber"/>
                              <w:color w:val="767171" w:themeColor="background2" w:themeShade="80"/>
                              <w:sz w:val="16"/>
                              <w:szCs w:val="16"/>
                            </w:rPr>
                            <w:id w:val="135985176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</w:rPr>
                          </w:sdtEndPr>
                          <w:sdtContent>
                            <w:p w14:paraId="6A2C2D56" w14:textId="77777777" w:rsidR="00485247" w:rsidRPr="00366CF5" w:rsidRDefault="007349FE" w:rsidP="002C5351">
                              <w:pPr>
                                <w:pStyle w:val="Footer"/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instrText xml:space="preserve"> NUMPAGES </w:instrTex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</w:tr>
                  </w:tbl>
                  <w:p w14:paraId="54489F50" w14:textId="77777777" w:rsidR="00485247" w:rsidRPr="00FE367D" w:rsidRDefault="00E216B0" w:rsidP="00485247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DA89" w14:textId="77777777" w:rsidR="0027236F" w:rsidRDefault="0027236F" w:rsidP="007349FE">
      <w:r>
        <w:separator/>
      </w:r>
    </w:p>
  </w:footnote>
  <w:footnote w:type="continuationSeparator" w:id="0">
    <w:p w14:paraId="421BA394" w14:textId="77777777" w:rsidR="0027236F" w:rsidRDefault="0027236F" w:rsidP="007349FE">
      <w:r>
        <w:continuationSeparator/>
      </w:r>
    </w:p>
  </w:footnote>
  <w:footnote w:id="1">
    <w:p w14:paraId="3454D768" w14:textId="77777777" w:rsidR="00EC3E09" w:rsidRPr="00FE21EC" w:rsidRDefault="00EC3E09" w:rsidP="00EC3E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E21EC">
        <w:t>https://www.euro.who.int/en/health-topics/Life-stages/disability-and-rehabilitation/areas-of-work/disability</w:t>
      </w:r>
    </w:p>
  </w:footnote>
  <w:footnote w:id="2">
    <w:p w14:paraId="3CEFD2B1" w14:textId="77777777" w:rsidR="00EC3E09" w:rsidRPr="001F2E93" w:rsidRDefault="00EC3E09" w:rsidP="00EC3E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F2E93">
        <w:t>https://www.edf-feph.org/employment-policy/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547C" w14:textId="77777777" w:rsidR="004D76FA" w:rsidRDefault="00E216B0"/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505"/>
      <w:gridCol w:w="4851"/>
    </w:tblGrid>
    <w:tr w:rsidR="004D76FA" w14:paraId="14493B49" w14:textId="77777777" w:rsidTr="00A3589C">
      <w:trPr>
        <w:trHeight w:val="426"/>
      </w:trPr>
      <w:tc>
        <w:tcPr>
          <w:tcW w:w="4505" w:type="dxa"/>
        </w:tcPr>
        <w:p w14:paraId="794BCD92" w14:textId="146EE1ED" w:rsidR="00D47BCE" w:rsidRPr="00D47BCE" w:rsidRDefault="007349FE" w:rsidP="00D47BCE">
          <w:pPr>
            <w:rPr>
              <w:rFonts w:cs="Times New Roman (Body CS)"/>
              <w:color w:val="767171" w:themeColor="background2" w:themeShade="80"/>
              <w:sz w:val="18"/>
              <w:szCs w:val="18"/>
              <w:lang w:val="ro-RO"/>
              <w14:glow w14:rad="0">
                <w14:schemeClr w14:val="bg1"/>
              </w14:glow>
            </w:rPr>
          </w:pPr>
          <w:r w:rsidRPr="00D47BCE">
            <w:rPr>
              <w:rFonts w:cs="Times New Roman (Body CS)"/>
              <w:color w:val="767171" w:themeColor="background2" w:themeShade="80"/>
              <w:sz w:val="18"/>
              <w:szCs w:val="18"/>
              <w:lang w:val="ro-RO"/>
              <w14:glow w14:rad="0">
                <w14:schemeClr w14:val="bg1"/>
              </w14:glow>
            </w:rPr>
            <w:t>Position Paper 20</w:t>
          </w:r>
          <w:r>
            <w:rPr>
              <w:rFonts w:cs="Times New Roman (Body CS)"/>
              <w:color w:val="767171" w:themeColor="background2" w:themeShade="80"/>
              <w:sz w:val="18"/>
              <w:szCs w:val="18"/>
              <w:lang w:val="ro-RO"/>
              <w14:glow w14:rad="0">
                <w14:schemeClr w14:val="bg1"/>
              </w14:glow>
            </w:rPr>
            <w:t>21</w:t>
          </w:r>
          <w:r w:rsidRPr="00D47BCE">
            <w:rPr>
              <w:rFonts w:cs="Times New Roman (Body CS)"/>
              <w:color w:val="767171" w:themeColor="background2" w:themeShade="80"/>
              <w:sz w:val="18"/>
              <w:szCs w:val="18"/>
              <w:lang w:val="ro-RO"/>
              <w14:glow w14:rad="0">
                <w14:schemeClr w14:val="bg1"/>
              </w14:glow>
            </w:rPr>
            <w:t>/</w:t>
          </w:r>
          <w:r w:rsidR="00131146">
            <w:rPr>
              <w:rFonts w:cs="Times New Roman (Body CS)"/>
              <w:color w:val="767171" w:themeColor="background2" w:themeShade="80"/>
              <w:sz w:val="18"/>
              <w:szCs w:val="18"/>
              <w:lang w:val="ro-RO"/>
              <w14:glow w14:rad="0">
                <w14:schemeClr w14:val="bg1"/>
              </w14:glow>
            </w:rPr>
            <w:t>134</w:t>
          </w:r>
        </w:p>
        <w:p w14:paraId="6C1A4C0A" w14:textId="18BC6C0F" w:rsidR="004D76FA" w:rsidRPr="00D47BCE" w:rsidRDefault="007349FE" w:rsidP="00A3589C">
          <w:r w:rsidRPr="007349FE">
            <w:rPr>
              <w:rFonts w:cs="Times New Roman (Body CS)"/>
              <w:color w:val="767171" w:themeColor="background2" w:themeShade="80"/>
              <w:sz w:val="18"/>
              <w:szCs w:val="18"/>
              <w14:glow w14:rad="0">
                <w14:schemeClr w14:val="bg1"/>
              </w14:glow>
            </w:rPr>
            <w:t>Stepping up trade union action with and for persons with disabilities</w:t>
          </w:r>
        </w:p>
      </w:tc>
      <w:tc>
        <w:tcPr>
          <w:tcW w:w="4851" w:type="dxa"/>
        </w:tcPr>
        <w:p w14:paraId="47E416BD" w14:textId="77777777" w:rsidR="004D76FA" w:rsidRDefault="007349FE" w:rsidP="004D76F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82CC973" wp14:editId="293924BC">
                <wp:extent cx="1300587" cy="307806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513" cy="3120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742534" w14:textId="77777777" w:rsidR="007D318E" w:rsidRDefault="00E21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D88D" w14:textId="77777777" w:rsidR="00E12F9D" w:rsidRDefault="007349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E7C0F" wp14:editId="333A2E95">
              <wp:simplePos x="0" y="0"/>
              <wp:positionH relativeFrom="column">
                <wp:posOffset>-851112</wp:posOffset>
              </wp:positionH>
              <wp:positionV relativeFrom="paragraph">
                <wp:posOffset>-398569</wp:posOffset>
              </wp:positionV>
              <wp:extent cx="7635664" cy="1439333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664" cy="1439333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81108F" id="Rectangle 8" o:spid="_x0000_s1026" style="position:absolute;margin-left:-67pt;margin-top:-31.4pt;width:601.2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" fillcolor="#e7e6e6 [321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60C8"/>
    <w:multiLevelType w:val="hybridMultilevel"/>
    <w:tmpl w:val="603C5820"/>
    <w:lvl w:ilvl="0" w:tplc="2534A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254A96"/>
        <w:w w:val="10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02F8"/>
    <w:multiLevelType w:val="hybridMultilevel"/>
    <w:tmpl w:val="2D6AC80C"/>
    <w:lvl w:ilvl="0" w:tplc="2534A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254A96"/>
        <w:w w:val="100"/>
        <w:sz w:val="2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F148A"/>
    <w:multiLevelType w:val="hybridMultilevel"/>
    <w:tmpl w:val="2CF663F0"/>
    <w:lvl w:ilvl="0" w:tplc="2534A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254A96"/>
        <w:w w:val="100"/>
        <w:sz w:val="2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FE"/>
    <w:rsid w:val="000E7FDB"/>
    <w:rsid w:val="0010680B"/>
    <w:rsid w:val="00131146"/>
    <w:rsid w:val="00193FF7"/>
    <w:rsid w:val="0027236F"/>
    <w:rsid w:val="005741CA"/>
    <w:rsid w:val="0062487F"/>
    <w:rsid w:val="006B7A6A"/>
    <w:rsid w:val="006C7ECE"/>
    <w:rsid w:val="007349FE"/>
    <w:rsid w:val="00776847"/>
    <w:rsid w:val="0078467F"/>
    <w:rsid w:val="00A42A44"/>
    <w:rsid w:val="00AE3A8D"/>
    <w:rsid w:val="00AE5096"/>
    <w:rsid w:val="00B02533"/>
    <w:rsid w:val="00B1071F"/>
    <w:rsid w:val="00B1699B"/>
    <w:rsid w:val="00CA0809"/>
    <w:rsid w:val="00D62C65"/>
    <w:rsid w:val="00EC3E09"/>
    <w:rsid w:val="00F0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CD3838"/>
  <w15:chartTrackingRefBased/>
  <w15:docId w15:val="{F6257CB8-BCBB-4575-AC4B-D2EE3199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9F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C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9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9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49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9FE"/>
    <w:rPr>
      <w:sz w:val="24"/>
      <w:szCs w:val="24"/>
    </w:rPr>
  </w:style>
  <w:style w:type="table" w:styleId="TableGrid">
    <w:name w:val="Table Grid"/>
    <w:basedOn w:val="TableNormal"/>
    <w:uiPriority w:val="59"/>
    <w:rsid w:val="007349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9FE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349FE"/>
  </w:style>
  <w:style w:type="table" w:customStyle="1" w:styleId="TableGrid1">
    <w:name w:val="Table Grid1"/>
    <w:basedOn w:val="TableNormal"/>
    <w:next w:val="TableGrid"/>
    <w:uiPriority w:val="59"/>
    <w:rsid w:val="007349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349FE"/>
    <w:rPr>
      <w:rFonts w:ascii="Calibri" w:eastAsia="Times New Roman" w:hAnsi="Calibri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49FE"/>
    <w:rPr>
      <w:rFonts w:ascii="Calibri" w:eastAsia="Times New Roman" w:hAnsi="Calibri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7349F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62C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Guillemot</dc:creator>
  <cp:keywords/>
  <dc:description/>
  <cp:lastModifiedBy>Marie-Odile Martiat</cp:lastModifiedBy>
  <cp:revision>3</cp:revision>
  <cp:lastPrinted>2021-12-01T09:04:00Z</cp:lastPrinted>
  <dcterms:created xsi:type="dcterms:W3CDTF">2021-12-01T09:04:00Z</dcterms:created>
  <dcterms:modified xsi:type="dcterms:W3CDTF">2021-12-01T09:05:00Z</dcterms:modified>
</cp:coreProperties>
</file>